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BE" w:rsidRPr="00587EF5" w:rsidRDefault="003D71BE">
      <w:pPr>
        <w:rPr>
          <w:b/>
          <w:color w:val="FF0000"/>
        </w:rPr>
      </w:pPr>
      <w:r w:rsidRPr="00587EF5">
        <w:rPr>
          <w:b/>
          <w:color w:val="FF0000"/>
        </w:rPr>
        <w:t>Special Note: You need to ensure that your course site and syllabus include the appropriate information and, of course, the answers to the questions below.</w:t>
      </w:r>
    </w:p>
    <w:p w:rsidR="00523C60" w:rsidRPr="00587EF5" w:rsidRDefault="008E2BF3">
      <w:pPr>
        <w:rPr>
          <w:b/>
          <w:sz w:val="24"/>
        </w:rPr>
      </w:pPr>
      <w:r w:rsidRPr="00587EF5">
        <w:rPr>
          <w:b/>
          <w:sz w:val="24"/>
        </w:rPr>
        <w:t>Online Orientation Quiz</w:t>
      </w:r>
      <w:r w:rsidR="00523C60" w:rsidRPr="00587EF5">
        <w:rPr>
          <w:b/>
          <w:sz w:val="24"/>
        </w:rPr>
        <w:t>: ONLINE VERSION</w:t>
      </w:r>
    </w:p>
    <w:p w:rsidR="00081339" w:rsidRPr="00587EF5" w:rsidRDefault="00523C60">
      <w:pPr>
        <w:rPr>
          <w:b/>
        </w:rPr>
      </w:pPr>
      <w:r w:rsidRPr="00587EF5">
        <w:rPr>
          <w:b/>
        </w:rPr>
        <w:t xml:space="preserve">Directions: Please answer the following orientation quiz questions that reflect your understanding of the course site and syllabus.  Completion of this quiz is required by its deadline to be considered </w:t>
      </w:r>
      <w:r w:rsidR="00052D1C">
        <w:rPr>
          <w:b/>
        </w:rPr>
        <w:t xml:space="preserve">and remain </w:t>
      </w:r>
      <w:r w:rsidRPr="00587EF5">
        <w:rPr>
          <w:b/>
        </w:rPr>
        <w:t>officially enrolled in this course.</w:t>
      </w:r>
      <w:r w:rsidR="00A133AA" w:rsidRPr="00587EF5">
        <w:rPr>
          <w:b/>
        </w:rPr>
        <w:br/>
      </w:r>
      <w:r w:rsidR="00A133AA" w:rsidRPr="00587EF5">
        <w:rPr>
          <w:b/>
        </w:rPr>
        <w:br/>
        <w:t xml:space="preserve">Multiple </w:t>
      </w:r>
      <w:proofErr w:type="gramStart"/>
      <w:r w:rsidR="00A133AA" w:rsidRPr="00587EF5">
        <w:rPr>
          <w:b/>
        </w:rPr>
        <w:t>Choice</w:t>
      </w:r>
      <w:proofErr w:type="gramEnd"/>
      <w:r w:rsidR="00A133AA" w:rsidRPr="00587EF5">
        <w:rPr>
          <w:b/>
        </w:rPr>
        <w:t>:</w:t>
      </w:r>
    </w:p>
    <w:p w:rsidR="008E2BF3" w:rsidRPr="00587EF5" w:rsidRDefault="008E2BF3" w:rsidP="008E2BF3">
      <w:pPr>
        <w:pStyle w:val="ListParagraph"/>
        <w:numPr>
          <w:ilvl w:val="0"/>
          <w:numId w:val="1"/>
        </w:numPr>
      </w:pPr>
      <w:r w:rsidRPr="00587EF5">
        <w:t xml:space="preserve"> Who is your instructor for </w:t>
      </w:r>
      <w:r w:rsidRPr="00587EF5">
        <w:rPr>
          <w:b/>
        </w:rPr>
        <w:t>[insert course prefix, number, and section here]</w:t>
      </w:r>
      <w:r w:rsidRPr="00587EF5">
        <w:t>?</w:t>
      </w:r>
      <w:r w:rsidRPr="00587EF5">
        <w:tab/>
      </w:r>
    </w:p>
    <w:p w:rsidR="008E2BF3" w:rsidRPr="00587EF5" w:rsidRDefault="008E2BF3" w:rsidP="008E2BF3">
      <w:pPr>
        <w:pStyle w:val="ListParagraph"/>
        <w:numPr>
          <w:ilvl w:val="1"/>
          <w:numId w:val="1"/>
        </w:numPr>
        <w:rPr>
          <w:b/>
        </w:rPr>
      </w:pPr>
      <w:r w:rsidRPr="00587EF5">
        <w:rPr>
          <w:b/>
        </w:rPr>
        <w:t xml:space="preserve">Insert </w:t>
      </w:r>
      <w:r w:rsidR="00344595">
        <w:rPr>
          <w:b/>
        </w:rPr>
        <w:t>I</w:t>
      </w:r>
      <w:r w:rsidR="00DD51DF" w:rsidRPr="00587EF5">
        <w:rPr>
          <w:b/>
        </w:rPr>
        <w:t>nstructor</w:t>
      </w:r>
      <w:r w:rsidR="00A133AA" w:rsidRPr="00587EF5">
        <w:rPr>
          <w:b/>
        </w:rPr>
        <w:t xml:space="preserve"> Name </w:t>
      </w:r>
      <w:r w:rsidRPr="00587EF5">
        <w:rPr>
          <w:b/>
        </w:rPr>
        <w:t>Here</w:t>
      </w:r>
    </w:p>
    <w:p w:rsidR="008E2BF3" w:rsidRPr="00587EF5" w:rsidRDefault="00DD51DF" w:rsidP="008E2BF3">
      <w:pPr>
        <w:pStyle w:val="ListParagraph"/>
        <w:numPr>
          <w:ilvl w:val="1"/>
          <w:numId w:val="1"/>
        </w:numPr>
      </w:pPr>
      <w:r w:rsidRPr="00587EF5">
        <w:t>Jeanette Rankin</w:t>
      </w:r>
    </w:p>
    <w:p w:rsidR="008E2BF3" w:rsidRPr="00587EF5" w:rsidRDefault="003D71BE" w:rsidP="008E2BF3">
      <w:pPr>
        <w:pStyle w:val="ListParagraph"/>
        <w:numPr>
          <w:ilvl w:val="1"/>
          <w:numId w:val="1"/>
        </w:numPr>
      </w:pPr>
      <w:r w:rsidRPr="00587EF5">
        <w:t>George McGovern</w:t>
      </w:r>
    </w:p>
    <w:p w:rsidR="008E2BF3" w:rsidRPr="00587EF5" w:rsidRDefault="00DD51DF" w:rsidP="008E2BF3">
      <w:pPr>
        <w:pStyle w:val="ListParagraph"/>
        <w:numPr>
          <w:ilvl w:val="1"/>
          <w:numId w:val="1"/>
        </w:numPr>
      </w:pPr>
      <w:r w:rsidRPr="00587EF5">
        <w:t>Edith Wharton</w:t>
      </w:r>
    </w:p>
    <w:p w:rsidR="00A133AA" w:rsidRPr="00587EF5" w:rsidRDefault="00A133AA" w:rsidP="00A133AA">
      <w:pPr>
        <w:rPr>
          <w:b/>
        </w:rPr>
      </w:pPr>
      <w:r w:rsidRPr="00587EF5">
        <w:rPr>
          <w:b/>
        </w:rPr>
        <w:t xml:space="preserve">Multiple </w:t>
      </w:r>
      <w:proofErr w:type="gramStart"/>
      <w:r w:rsidRPr="00587EF5">
        <w:rPr>
          <w:b/>
        </w:rPr>
        <w:t>Choice</w:t>
      </w:r>
      <w:proofErr w:type="gramEnd"/>
      <w:r w:rsidRPr="00587EF5">
        <w:rPr>
          <w:b/>
        </w:rPr>
        <w:t>:</w:t>
      </w:r>
    </w:p>
    <w:p w:rsidR="008E2BF3" w:rsidRPr="00587EF5" w:rsidRDefault="00AC351C" w:rsidP="008E2BF3">
      <w:pPr>
        <w:pStyle w:val="ListParagraph"/>
        <w:numPr>
          <w:ilvl w:val="0"/>
          <w:numId w:val="1"/>
        </w:numPr>
      </w:pPr>
      <w:r w:rsidRPr="00587EF5">
        <w:t>In the event of technical issues with Blackboard, what email address should you contact for assistance (in addition to notifying your instructor if appropriate)?</w:t>
      </w:r>
    </w:p>
    <w:p w:rsidR="00AC351C" w:rsidRPr="00587EF5" w:rsidRDefault="00AC351C" w:rsidP="00AC351C">
      <w:pPr>
        <w:pStyle w:val="ListParagraph"/>
        <w:numPr>
          <w:ilvl w:val="1"/>
          <w:numId w:val="1"/>
        </w:numPr>
      </w:pPr>
      <w:r w:rsidRPr="00587EF5">
        <w:t xml:space="preserve">studentservices@cccc.edu </w:t>
      </w:r>
    </w:p>
    <w:p w:rsidR="003D71BE" w:rsidRPr="00587EF5" w:rsidRDefault="00AC351C" w:rsidP="00AC351C">
      <w:pPr>
        <w:pStyle w:val="ListParagraph"/>
        <w:numPr>
          <w:ilvl w:val="1"/>
          <w:numId w:val="1"/>
        </w:numPr>
        <w:rPr>
          <w:b/>
        </w:rPr>
      </w:pPr>
      <w:r w:rsidRPr="00587EF5">
        <w:rPr>
          <w:b/>
        </w:rPr>
        <w:t xml:space="preserve">destaff@cccc.edu </w:t>
      </w:r>
    </w:p>
    <w:p w:rsidR="00AC351C" w:rsidRPr="00587EF5" w:rsidRDefault="00A133AA" w:rsidP="00AC351C">
      <w:pPr>
        <w:pStyle w:val="ListParagraph"/>
        <w:numPr>
          <w:ilvl w:val="1"/>
          <w:numId w:val="1"/>
        </w:numPr>
      </w:pPr>
      <w:r w:rsidRPr="00587EF5">
        <w:t>blackboard@</w:t>
      </w:r>
      <w:r w:rsidR="003D71BE" w:rsidRPr="00587EF5">
        <w:t>cccc.edu</w:t>
      </w:r>
    </w:p>
    <w:p w:rsidR="00A133AA" w:rsidRPr="00587EF5" w:rsidRDefault="00A133AA" w:rsidP="00AC351C">
      <w:pPr>
        <w:pStyle w:val="ListParagraph"/>
        <w:numPr>
          <w:ilvl w:val="1"/>
          <w:numId w:val="1"/>
        </w:numPr>
      </w:pPr>
      <w:r w:rsidRPr="00587EF5">
        <w:t xml:space="preserve">helpdesk@cccc.edu </w:t>
      </w:r>
    </w:p>
    <w:p w:rsidR="00A133AA" w:rsidRPr="00587EF5" w:rsidRDefault="00A133AA" w:rsidP="00A133AA">
      <w:pPr>
        <w:rPr>
          <w:b/>
        </w:rPr>
      </w:pPr>
      <w:r w:rsidRPr="00587EF5">
        <w:rPr>
          <w:b/>
        </w:rPr>
        <w:t xml:space="preserve">Multiple </w:t>
      </w:r>
      <w:proofErr w:type="gramStart"/>
      <w:r w:rsidRPr="00587EF5">
        <w:rPr>
          <w:b/>
        </w:rPr>
        <w:t>Choice</w:t>
      </w:r>
      <w:proofErr w:type="gramEnd"/>
      <w:r w:rsidRPr="00587EF5">
        <w:rPr>
          <w:b/>
        </w:rPr>
        <w:t>:</w:t>
      </w:r>
    </w:p>
    <w:p w:rsidR="00A133AA" w:rsidRPr="00587EF5" w:rsidRDefault="00A133AA" w:rsidP="00A133AA">
      <w:pPr>
        <w:pStyle w:val="ListParagraph"/>
        <w:numPr>
          <w:ilvl w:val="0"/>
          <w:numId w:val="1"/>
        </w:numPr>
      </w:pPr>
      <w:r w:rsidRPr="00587EF5">
        <w:t xml:space="preserve">After consulting your course outline in the syllabus, which of the following topics will </w:t>
      </w:r>
      <w:r w:rsidRPr="00587EF5">
        <w:rPr>
          <w:u w:val="single"/>
        </w:rPr>
        <w:t>not</w:t>
      </w:r>
      <w:r w:rsidRPr="00587EF5">
        <w:t xml:space="preserve"> be studied in this course?</w:t>
      </w:r>
    </w:p>
    <w:p w:rsidR="00A133AA" w:rsidRPr="00587EF5" w:rsidRDefault="00A133AA" w:rsidP="00A133AA">
      <w:pPr>
        <w:pStyle w:val="ListParagraph"/>
        <w:numPr>
          <w:ilvl w:val="1"/>
          <w:numId w:val="1"/>
        </w:numPr>
      </w:pPr>
      <w:r w:rsidRPr="00587EF5">
        <w:t>Insert a Topic from your Course Outline Here</w:t>
      </w:r>
    </w:p>
    <w:p w:rsidR="00A133AA" w:rsidRPr="00587EF5" w:rsidRDefault="00A133AA" w:rsidP="00A133AA">
      <w:pPr>
        <w:pStyle w:val="ListParagraph"/>
        <w:numPr>
          <w:ilvl w:val="1"/>
          <w:numId w:val="1"/>
        </w:numPr>
      </w:pPr>
      <w:r w:rsidRPr="00587EF5">
        <w:t>Insert a Topic from your Course Outline Here</w:t>
      </w:r>
    </w:p>
    <w:p w:rsidR="00A133AA" w:rsidRPr="00587EF5" w:rsidRDefault="00A133AA" w:rsidP="00A133AA">
      <w:pPr>
        <w:pStyle w:val="ListParagraph"/>
        <w:numPr>
          <w:ilvl w:val="1"/>
          <w:numId w:val="1"/>
        </w:numPr>
        <w:rPr>
          <w:b/>
        </w:rPr>
      </w:pPr>
      <w:r w:rsidRPr="00587EF5">
        <w:rPr>
          <w:b/>
        </w:rPr>
        <w:t xml:space="preserve">Insert a Topic </w:t>
      </w:r>
      <w:r w:rsidRPr="00587EF5">
        <w:rPr>
          <w:b/>
          <w:u w:val="single"/>
        </w:rPr>
        <w:t>Not</w:t>
      </w:r>
      <w:r w:rsidRPr="00587EF5">
        <w:rPr>
          <w:b/>
        </w:rPr>
        <w:t xml:space="preserve"> from your Course Outline Here</w:t>
      </w:r>
    </w:p>
    <w:p w:rsidR="00A133AA" w:rsidRPr="00587EF5" w:rsidRDefault="00A133AA" w:rsidP="00A133AA">
      <w:pPr>
        <w:pStyle w:val="ListParagraph"/>
        <w:numPr>
          <w:ilvl w:val="1"/>
          <w:numId w:val="1"/>
        </w:numPr>
      </w:pPr>
      <w:r w:rsidRPr="00587EF5">
        <w:t>Insert a Topic from your Course Outline Here</w:t>
      </w:r>
    </w:p>
    <w:p w:rsidR="00587EF5" w:rsidRDefault="00A133AA" w:rsidP="00587EF5">
      <w:r w:rsidRPr="00587EF5">
        <w:rPr>
          <w:b/>
        </w:rPr>
        <w:t>Multiple Answer</w:t>
      </w:r>
      <w:proofErr w:type="gramStart"/>
      <w:r w:rsidRPr="00587EF5">
        <w:rPr>
          <w:b/>
        </w:rPr>
        <w:t>:</w:t>
      </w:r>
      <w:proofErr w:type="gramEnd"/>
      <w:r w:rsidR="00587EF5">
        <w:rPr>
          <w:b/>
        </w:rPr>
        <w:br/>
      </w:r>
      <w:r w:rsidR="00587EF5" w:rsidRPr="003D71BE">
        <w:rPr>
          <w:b/>
          <w:color w:val="FF0000"/>
        </w:rPr>
        <w:t xml:space="preserve">Special Note: </w:t>
      </w:r>
      <w:r w:rsidR="00587EF5" w:rsidRPr="00587EF5">
        <w:rPr>
          <w:b/>
          <w:color w:val="FF0000"/>
        </w:rPr>
        <w:t xml:space="preserve">Each course site is </w:t>
      </w:r>
      <w:r w:rsidR="00587EF5">
        <w:rPr>
          <w:b/>
          <w:color w:val="FF0000"/>
        </w:rPr>
        <w:t>designed</w:t>
      </w:r>
      <w:r w:rsidR="00587EF5" w:rsidRPr="00587EF5">
        <w:rPr>
          <w:b/>
          <w:color w:val="FF0000"/>
        </w:rPr>
        <w:t xml:space="preserve"> differently, so key this question to align with your course.</w:t>
      </w:r>
      <w:r w:rsidR="00344595">
        <w:rPr>
          <w:b/>
          <w:color w:val="FF0000"/>
        </w:rPr>
        <w:t xml:space="preserve">  Answer “A,” a college-wide requirement, is always correct. </w:t>
      </w:r>
    </w:p>
    <w:p w:rsidR="00A133AA" w:rsidRPr="00587EF5" w:rsidRDefault="00A133AA" w:rsidP="00A133AA">
      <w:pPr>
        <w:pStyle w:val="ListParagraph"/>
        <w:numPr>
          <w:ilvl w:val="0"/>
          <w:numId w:val="1"/>
        </w:numPr>
      </w:pPr>
      <w:r w:rsidRPr="00587EF5">
        <w:t>Which of the following technical resources are required for this course? Check all that apply.</w:t>
      </w:r>
    </w:p>
    <w:p w:rsidR="00A133AA" w:rsidRPr="00587EF5" w:rsidRDefault="00A133AA" w:rsidP="00A133AA">
      <w:pPr>
        <w:pStyle w:val="ListParagraph"/>
        <w:numPr>
          <w:ilvl w:val="1"/>
          <w:numId w:val="1"/>
        </w:numPr>
        <w:rPr>
          <w:b/>
        </w:rPr>
      </w:pPr>
      <w:r w:rsidRPr="00587EF5">
        <w:rPr>
          <w:b/>
        </w:rPr>
        <w:t>Mozilla Firefox or other supported Internet Browser</w:t>
      </w:r>
    </w:p>
    <w:p w:rsidR="00A133AA" w:rsidRPr="00587EF5" w:rsidRDefault="00A133AA" w:rsidP="00A133AA">
      <w:pPr>
        <w:pStyle w:val="ListParagraph"/>
        <w:numPr>
          <w:ilvl w:val="1"/>
          <w:numId w:val="1"/>
        </w:numPr>
      </w:pPr>
      <w:r w:rsidRPr="00587EF5">
        <w:t>Microsoft Word</w:t>
      </w:r>
    </w:p>
    <w:p w:rsidR="00587EF5" w:rsidRPr="00344595" w:rsidRDefault="00587EF5" w:rsidP="00587EF5">
      <w:pPr>
        <w:pStyle w:val="ListParagraph"/>
        <w:numPr>
          <w:ilvl w:val="1"/>
          <w:numId w:val="1"/>
        </w:numPr>
        <w:rPr>
          <w:b/>
        </w:rPr>
      </w:pPr>
      <w:r w:rsidRPr="00344595">
        <w:rPr>
          <w:b/>
        </w:rPr>
        <w:t>Insert Any Other Required Technical Resources Here (ex: Publisher websites or plug-ins like Adobe Reader or Flash)</w:t>
      </w:r>
    </w:p>
    <w:p w:rsidR="00587EF5" w:rsidRPr="00344595" w:rsidRDefault="00587EF5" w:rsidP="00587EF5">
      <w:pPr>
        <w:pStyle w:val="ListParagraph"/>
        <w:numPr>
          <w:ilvl w:val="1"/>
          <w:numId w:val="1"/>
        </w:numPr>
        <w:rPr>
          <w:b/>
        </w:rPr>
      </w:pPr>
      <w:r w:rsidRPr="00344595">
        <w:rPr>
          <w:b/>
        </w:rPr>
        <w:lastRenderedPageBreak/>
        <w:t>Insert Any Other Required Technical Resources Here (ex: Publisher websites or plug-ins like Adobe Reader or Flash)</w:t>
      </w:r>
    </w:p>
    <w:p w:rsidR="005D24E7" w:rsidRPr="00587EF5" w:rsidRDefault="005D24E7" w:rsidP="005D24E7">
      <w:pPr>
        <w:rPr>
          <w:b/>
        </w:rPr>
      </w:pPr>
      <w:r w:rsidRPr="00587EF5">
        <w:rPr>
          <w:b/>
        </w:rPr>
        <w:t>True/False:</w:t>
      </w:r>
    </w:p>
    <w:p w:rsidR="005D24E7" w:rsidRPr="00587EF5" w:rsidRDefault="005D24E7" w:rsidP="00A133AA">
      <w:pPr>
        <w:pStyle w:val="ListParagraph"/>
        <w:numPr>
          <w:ilvl w:val="0"/>
          <w:numId w:val="1"/>
        </w:numPr>
      </w:pPr>
      <w:r w:rsidRPr="00587EF5">
        <w:t xml:space="preserve">This is an online course, which means that all course work can be completed via the Internet without coming to a CCCC campus. </w:t>
      </w:r>
      <w:r w:rsidRPr="00587EF5">
        <w:rPr>
          <w:b/>
        </w:rPr>
        <w:t>[If this course requires proctored exams, please edit and make this distinction here].</w:t>
      </w:r>
    </w:p>
    <w:p w:rsidR="005D24E7" w:rsidRPr="00587EF5" w:rsidRDefault="005D24E7" w:rsidP="005D24E7">
      <w:pPr>
        <w:pStyle w:val="ListParagraph"/>
        <w:numPr>
          <w:ilvl w:val="1"/>
          <w:numId w:val="1"/>
        </w:numPr>
        <w:rPr>
          <w:b/>
        </w:rPr>
      </w:pPr>
      <w:r w:rsidRPr="00587EF5">
        <w:rPr>
          <w:b/>
        </w:rPr>
        <w:t>True</w:t>
      </w:r>
    </w:p>
    <w:p w:rsidR="00A133AA" w:rsidRPr="00587EF5" w:rsidRDefault="005D24E7" w:rsidP="005D24E7">
      <w:pPr>
        <w:pStyle w:val="ListParagraph"/>
        <w:numPr>
          <w:ilvl w:val="1"/>
          <w:numId w:val="1"/>
        </w:numPr>
      </w:pPr>
      <w:r w:rsidRPr="00587EF5">
        <w:t>False</w:t>
      </w:r>
      <w:r w:rsidRPr="00587EF5">
        <w:rPr>
          <w:b/>
        </w:rPr>
        <w:t xml:space="preserve"> </w:t>
      </w:r>
    </w:p>
    <w:p w:rsidR="005D24E7" w:rsidRPr="00587EF5" w:rsidRDefault="00BB30EA" w:rsidP="005D24E7">
      <w:pPr>
        <w:rPr>
          <w:b/>
        </w:rPr>
      </w:pPr>
      <w:r>
        <w:rPr>
          <w:b/>
        </w:rPr>
        <w:t>True/False</w:t>
      </w:r>
      <w:r w:rsidR="005D24E7" w:rsidRPr="00587EF5">
        <w:rPr>
          <w:b/>
        </w:rPr>
        <w:t>:</w:t>
      </w:r>
    </w:p>
    <w:p w:rsidR="00BB30EA" w:rsidRDefault="00BB30EA" w:rsidP="005D24E7">
      <w:pPr>
        <w:pStyle w:val="ListParagraph"/>
        <w:numPr>
          <w:ilvl w:val="0"/>
          <w:numId w:val="1"/>
        </w:numPr>
        <w:rPr>
          <w:b/>
        </w:rPr>
      </w:pPr>
      <w:r w:rsidRPr="00BB30EA">
        <w:t>To be considered active and participating in this course, you must</w:t>
      </w:r>
      <w:r>
        <w:rPr>
          <w:b/>
        </w:rPr>
        <w:t xml:space="preserve"> </w:t>
      </w:r>
      <w:r w:rsidRPr="00BB30EA">
        <w:rPr>
          <w:b/>
        </w:rPr>
        <w:t>[Insert Course Attendance Policy Specifics Here].</w:t>
      </w:r>
    </w:p>
    <w:p w:rsidR="00BB30EA" w:rsidRDefault="00BB30EA" w:rsidP="00BB30E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True</w:t>
      </w:r>
    </w:p>
    <w:p w:rsidR="00BB30EA" w:rsidRPr="00BB30EA" w:rsidRDefault="00BB30EA" w:rsidP="00BB30EA">
      <w:pPr>
        <w:pStyle w:val="ListParagraph"/>
        <w:numPr>
          <w:ilvl w:val="1"/>
          <w:numId w:val="1"/>
        </w:numPr>
      </w:pPr>
      <w:r w:rsidRPr="00BB30EA">
        <w:t>False</w:t>
      </w:r>
    </w:p>
    <w:p w:rsidR="00BB30EA" w:rsidRDefault="00BB30EA" w:rsidP="00BB30EA">
      <w:pPr>
        <w:pStyle w:val="ListParagraph"/>
      </w:pPr>
    </w:p>
    <w:p w:rsidR="005D24E7" w:rsidRPr="00587EF5" w:rsidRDefault="00BB30EA" w:rsidP="005D24E7">
      <w:pPr>
        <w:rPr>
          <w:b/>
        </w:rPr>
      </w:pPr>
      <w:r>
        <w:rPr>
          <w:b/>
        </w:rPr>
        <w:t>M</w:t>
      </w:r>
      <w:r w:rsidR="0005596D" w:rsidRPr="00587EF5">
        <w:rPr>
          <w:b/>
        </w:rPr>
        <w:t xml:space="preserve">ultiple </w:t>
      </w:r>
      <w:proofErr w:type="gramStart"/>
      <w:r w:rsidR="0005596D" w:rsidRPr="00587EF5">
        <w:rPr>
          <w:b/>
        </w:rPr>
        <w:t>Choice</w:t>
      </w:r>
      <w:proofErr w:type="gramEnd"/>
      <w:r w:rsidR="005D24E7" w:rsidRPr="00587EF5">
        <w:rPr>
          <w:b/>
        </w:rPr>
        <w:t>:</w:t>
      </w:r>
    </w:p>
    <w:p w:rsidR="005D24E7" w:rsidRPr="00587EF5" w:rsidRDefault="0005596D" w:rsidP="005D24E7">
      <w:pPr>
        <w:pStyle w:val="ListParagraph"/>
        <w:numPr>
          <w:ilvl w:val="0"/>
          <w:numId w:val="1"/>
        </w:numPr>
      </w:pPr>
      <w:r w:rsidRPr="00587EF5">
        <w:t>What is this course’s policy on late work?</w:t>
      </w:r>
    </w:p>
    <w:p w:rsidR="0005596D" w:rsidRPr="00587EF5" w:rsidRDefault="0005596D" w:rsidP="0005596D">
      <w:pPr>
        <w:pStyle w:val="ListParagraph"/>
        <w:numPr>
          <w:ilvl w:val="1"/>
          <w:numId w:val="1"/>
        </w:numPr>
      </w:pPr>
      <w:r w:rsidRPr="00587EF5">
        <w:t>All course assignments can be turned in any time throughout the semester.</w:t>
      </w:r>
    </w:p>
    <w:p w:rsidR="0005596D" w:rsidRPr="00587EF5" w:rsidRDefault="0005596D" w:rsidP="0005596D">
      <w:pPr>
        <w:pStyle w:val="ListParagraph"/>
        <w:numPr>
          <w:ilvl w:val="1"/>
          <w:numId w:val="1"/>
        </w:numPr>
      </w:pPr>
      <w:r w:rsidRPr="00587EF5">
        <w:t>Absolutely no late work is accepted.</w:t>
      </w:r>
    </w:p>
    <w:p w:rsidR="00587EF5" w:rsidRPr="00587EF5" w:rsidRDefault="00587EF5" w:rsidP="00587EF5">
      <w:pPr>
        <w:pStyle w:val="ListParagraph"/>
        <w:numPr>
          <w:ilvl w:val="1"/>
          <w:numId w:val="1"/>
        </w:numPr>
        <w:rPr>
          <w:b/>
        </w:rPr>
      </w:pPr>
      <w:r w:rsidRPr="00587EF5">
        <w:rPr>
          <w:b/>
        </w:rPr>
        <w:t>Insert the Late Policy for Course Here</w:t>
      </w:r>
    </w:p>
    <w:p w:rsidR="0005596D" w:rsidRPr="00587EF5" w:rsidRDefault="00587EF5" w:rsidP="0005596D">
      <w:pPr>
        <w:pStyle w:val="ListParagraph"/>
        <w:numPr>
          <w:ilvl w:val="1"/>
          <w:numId w:val="1"/>
        </w:numPr>
      </w:pPr>
      <w:r w:rsidRPr="00587EF5">
        <w:t xml:space="preserve">Quizzes, discussion board posts, and exams are not accepted late, but weekly writing assignments are with a ten point penalty per day. </w:t>
      </w:r>
    </w:p>
    <w:p w:rsidR="0005596D" w:rsidRPr="00587EF5" w:rsidRDefault="0005596D" w:rsidP="00587EF5">
      <w:pPr>
        <w:pStyle w:val="ListParagraph"/>
        <w:ind w:left="1440"/>
      </w:pPr>
    </w:p>
    <w:p w:rsidR="0005596D" w:rsidRPr="00587EF5" w:rsidRDefault="0005596D" w:rsidP="0005596D">
      <w:pPr>
        <w:rPr>
          <w:b/>
        </w:rPr>
      </w:pPr>
      <w:r w:rsidRPr="00587EF5">
        <w:rPr>
          <w:b/>
        </w:rPr>
        <w:t>Multiple Choice</w:t>
      </w:r>
      <w:proofErr w:type="gramStart"/>
      <w:r w:rsidRPr="00587EF5">
        <w:rPr>
          <w:b/>
        </w:rPr>
        <w:t>:</w:t>
      </w:r>
      <w:proofErr w:type="gramEnd"/>
      <w:r w:rsidR="00587EF5" w:rsidRPr="00587EF5">
        <w:rPr>
          <w:b/>
        </w:rPr>
        <w:br/>
      </w:r>
      <w:r w:rsidR="00587EF5" w:rsidRPr="00587EF5">
        <w:rPr>
          <w:b/>
          <w:color w:val="FF0000"/>
        </w:rPr>
        <w:t>Special Note: Each course site is organized differently, so key this question to align with your course.</w:t>
      </w:r>
    </w:p>
    <w:p w:rsidR="0005596D" w:rsidRPr="00587EF5" w:rsidRDefault="0005596D" w:rsidP="0005596D">
      <w:pPr>
        <w:pStyle w:val="ListParagraph"/>
        <w:numPr>
          <w:ilvl w:val="0"/>
          <w:numId w:val="1"/>
        </w:numPr>
      </w:pPr>
      <w:r w:rsidRPr="00587EF5">
        <w:t>Under which course navigation button or link do you find the syllabus?</w:t>
      </w:r>
    </w:p>
    <w:p w:rsidR="0005596D" w:rsidRPr="00587EF5" w:rsidRDefault="0005596D" w:rsidP="0005596D">
      <w:pPr>
        <w:pStyle w:val="ListParagraph"/>
        <w:numPr>
          <w:ilvl w:val="1"/>
          <w:numId w:val="1"/>
        </w:numPr>
      </w:pPr>
      <w:r w:rsidRPr="00587EF5">
        <w:t>Syllabus</w:t>
      </w:r>
    </w:p>
    <w:p w:rsidR="0005596D" w:rsidRPr="00587EF5" w:rsidRDefault="0005596D" w:rsidP="0005596D">
      <w:pPr>
        <w:pStyle w:val="ListParagraph"/>
        <w:numPr>
          <w:ilvl w:val="1"/>
          <w:numId w:val="1"/>
        </w:numPr>
      </w:pPr>
      <w:r w:rsidRPr="00587EF5">
        <w:t>Orientation</w:t>
      </w:r>
    </w:p>
    <w:p w:rsidR="0005596D" w:rsidRPr="00587EF5" w:rsidRDefault="0005596D" w:rsidP="0005596D">
      <w:pPr>
        <w:pStyle w:val="ListParagraph"/>
        <w:numPr>
          <w:ilvl w:val="1"/>
          <w:numId w:val="1"/>
        </w:numPr>
      </w:pPr>
      <w:r w:rsidRPr="00587EF5">
        <w:t>Course Documents</w:t>
      </w:r>
    </w:p>
    <w:p w:rsidR="0005596D" w:rsidRPr="00587EF5" w:rsidRDefault="0005596D" w:rsidP="0005596D">
      <w:pPr>
        <w:pStyle w:val="ListParagraph"/>
        <w:numPr>
          <w:ilvl w:val="1"/>
          <w:numId w:val="1"/>
        </w:numPr>
      </w:pPr>
      <w:r w:rsidRPr="00587EF5">
        <w:t>Assignments</w:t>
      </w:r>
    </w:p>
    <w:p w:rsidR="0005596D" w:rsidRPr="00587EF5" w:rsidRDefault="00523C60" w:rsidP="0005596D">
      <w:pPr>
        <w:rPr>
          <w:b/>
        </w:rPr>
      </w:pPr>
      <w:r w:rsidRPr="00587EF5">
        <w:rPr>
          <w:b/>
        </w:rPr>
        <w:t xml:space="preserve">Multiple </w:t>
      </w:r>
      <w:proofErr w:type="gramStart"/>
      <w:r w:rsidRPr="00587EF5">
        <w:rPr>
          <w:b/>
        </w:rPr>
        <w:t>Answer</w:t>
      </w:r>
      <w:proofErr w:type="gramEnd"/>
      <w:r w:rsidR="0005596D" w:rsidRPr="00587EF5">
        <w:rPr>
          <w:b/>
        </w:rPr>
        <w:t>:</w:t>
      </w:r>
    </w:p>
    <w:p w:rsidR="0005596D" w:rsidRPr="00587EF5" w:rsidRDefault="00FA7269" w:rsidP="0005596D">
      <w:pPr>
        <w:pStyle w:val="ListParagraph"/>
        <w:numPr>
          <w:ilvl w:val="0"/>
          <w:numId w:val="1"/>
        </w:numPr>
      </w:pPr>
      <w:r w:rsidRPr="00587EF5">
        <w:t xml:space="preserve">Your syllabus includes </w:t>
      </w:r>
      <w:r w:rsidR="00587EF5">
        <w:t xml:space="preserve">the </w:t>
      </w:r>
      <w:r w:rsidR="00523C60" w:rsidRPr="00587EF5">
        <w:t>CCCC policy</w:t>
      </w:r>
      <w:r w:rsidRPr="00587EF5">
        <w:t xml:space="preserve"> on academic dishonesty.  </w:t>
      </w:r>
      <w:r w:rsidR="00523C60" w:rsidRPr="00587EF5">
        <w:t xml:space="preserve">Which of the </w:t>
      </w:r>
      <w:r w:rsidRPr="00587EF5">
        <w:t xml:space="preserve">following </w:t>
      </w:r>
      <w:r w:rsidR="00523C60" w:rsidRPr="00587EF5">
        <w:t xml:space="preserve">statements </w:t>
      </w:r>
      <w:r w:rsidRPr="00587EF5">
        <w:t>are examples of cheating or plagiarism</w:t>
      </w:r>
      <w:r w:rsidR="00523C60" w:rsidRPr="00587EF5">
        <w:t>?  Check all that apply.</w:t>
      </w:r>
    </w:p>
    <w:p w:rsidR="0005596D" w:rsidRPr="00587EF5" w:rsidRDefault="00FA7269" w:rsidP="0005596D">
      <w:pPr>
        <w:pStyle w:val="ListParagraph"/>
        <w:numPr>
          <w:ilvl w:val="1"/>
          <w:numId w:val="1"/>
        </w:numPr>
        <w:rPr>
          <w:b/>
        </w:rPr>
      </w:pPr>
      <w:r w:rsidRPr="00587EF5">
        <w:rPr>
          <w:b/>
        </w:rPr>
        <w:t>Copying tests, assignments, projects, presentations, and similar work</w:t>
      </w:r>
    </w:p>
    <w:p w:rsidR="0005596D" w:rsidRPr="00587EF5" w:rsidRDefault="00FA7269" w:rsidP="0005596D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587EF5">
        <w:rPr>
          <w:rFonts w:cstheme="minorHAnsi"/>
          <w:b/>
        </w:rPr>
        <w:t xml:space="preserve">Receiving and giving assistance with tests or other assignments without instructor approval </w:t>
      </w:r>
    </w:p>
    <w:p w:rsidR="00523C60" w:rsidRPr="00587EF5" w:rsidRDefault="00523C60" w:rsidP="00523C60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587EF5">
        <w:rPr>
          <w:rFonts w:cstheme="minorHAnsi"/>
          <w:b/>
        </w:rPr>
        <w:lastRenderedPageBreak/>
        <w:t>Representing others’ work (papers, tests, assignment, projects, etc.) in any form, print, electronic, web, etc. as your own</w:t>
      </w:r>
    </w:p>
    <w:p w:rsidR="00523C60" w:rsidRPr="00587EF5" w:rsidRDefault="00523C60" w:rsidP="00523C60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587EF5">
        <w:rPr>
          <w:rFonts w:cstheme="minorHAnsi"/>
          <w:b/>
        </w:rPr>
        <w:t>Submitting work that was previously submitted in another course or at another institution without instructor approval</w:t>
      </w:r>
    </w:p>
    <w:p w:rsidR="0005596D" w:rsidRPr="00587EF5" w:rsidRDefault="0005596D" w:rsidP="0005596D">
      <w:pPr>
        <w:rPr>
          <w:b/>
        </w:rPr>
      </w:pPr>
      <w:r w:rsidRPr="00587EF5">
        <w:rPr>
          <w:b/>
        </w:rPr>
        <w:t>True/False:</w:t>
      </w:r>
    </w:p>
    <w:p w:rsidR="0005596D" w:rsidRPr="00587EF5" w:rsidRDefault="0005596D" w:rsidP="0005596D">
      <w:pPr>
        <w:pStyle w:val="ListParagraph"/>
        <w:numPr>
          <w:ilvl w:val="0"/>
          <w:numId w:val="1"/>
        </w:numPr>
      </w:pPr>
      <w:r w:rsidRPr="00587EF5">
        <w:t>Tutors are provided free to students and are available through the Academic Assistance Center.</w:t>
      </w:r>
    </w:p>
    <w:p w:rsidR="0005596D" w:rsidRPr="00587EF5" w:rsidRDefault="0005596D" w:rsidP="0005596D">
      <w:pPr>
        <w:pStyle w:val="ListParagraph"/>
        <w:numPr>
          <w:ilvl w:val="1"/>
          <w:numId w:val="1"/>
        </w:numPr>
        <w:rPr>
          <w:b/>
        </w:rPr>
      </w:pPr>
      <w:r w:rsidRPr="00587EF5">
        <w:rPr>
          <w:b/>
        </w:rPr>
        <w:t>True</w:t>
      </w:r>
    </w:p>
    <w:p w:rsidR="0005596D" w:rsidRPr="00587EF5" w:rsidRDefault="0005596D" w:rsidP="0005596D">
      <w:pPr>
        <w:pStyle w:val="ListParagraph"/>
        <w:numPr>
          <w:ilvl w:val="1"/>
          <w:numId w:val="1"/>
        </w:numPr>
      </w:pPr>
      <w:r w:rsidRPr="00587EF5">
        <w:t>False</w:t>
      </w:r>
    </w:p>
    <w:sectPr w:rsidR="0005596D" w:rsidRPr="00587EF5" w:rsidSect="0008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4C2"/>
    <w:multiLevelType w:val="multilevel"/>
    <w:tmpl w:val="2110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65497"/>
    <w:multiLevelType w:val="hybridMultilevel"/>
    <w:tmpl w:val="D61EC4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E97625"/>
    <w:multiLevelType w:val="hybridMultilevel"/>
    <w:tmpl w:val="B1C2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4247A"/>
    <w:multiLevelType w:val="hybridMultilevel"/>
    <w:tmpl w:val="24AEA5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840A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A673EB0"/>
    <w:multiLevelType w:val="hybridMultilevel"/>
    <w:tmpl w:val="534268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BE639C"/>
    <w:multiLevelType w:val="multilevel"/>
    <w:tmpl w:val="5D26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BF3"/>
    <w:rsid w:val="00052D1C"/>
    <w:rsid w:val="0005596D"/>
    <w:rsid w:val="00081339"/>
    <w:rsid w:val="00344595"/>
    <w:rsid w:val="003D71BE"/>
    <w:rsid w:val="004B2F5A"/>
    <w:rsid w:val="004E73A7"/>
    <w:rsid w:val="00523C60"/>
    <w:rsid w:val="00587EF5"/>
    <w:rsid w:val="005D24E7"/>
    <w:rsid w:val="006F549C"/>
    <w:rsid w:val="008E2BF3"/>
    <w:rsid w:val="0098242A"/>
    <w:rsid w:val="00A133AA"/>
    <w:rsid w:val="00AC351C"/>
    <w:rsid w:val="00BB30EA"/>
    <w:rsid w:val="00DD51DF"/>
    <w:rsid w:val="00FA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51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A72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A7269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7414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44022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24712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727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2283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547514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5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5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967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6673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9602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3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5525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18805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57562">
                                      <w:marLeft w:val="0"/>
                                      <w:marRight w:val="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1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2</cp:revision>
  <dcterms:created xsi:type="dcterms:W3CDTF">2011-06-09T03:49:00Z</dcterms:created>
  <dcterms:modified xsi:type="dcterms:W3CDTF">2011-06-09T03:49:00Z</dcterms:modified>
</cp:coreProperties>
</file>